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Thank-You Email</w:t>
      </w:r>
    </w:p>
    <w:p>
      <w:r>
        <w:rPr>
          <w:color w:val="6C6C7A"/>
          <w:sz w:val="21"/>
        </w:rPr>
        <w:t>Send within a day of a gift - gratitude keeps donors engaged.</w:t>
      </w:r>
    </w:p>
    <w:p>
      <w:r>
        <w:rPr>
          <w:b/>
          <w:color w:val="7E2BF3"/>
          <w:sz w:val="26"/>
        </w:rPr>
        <w:t>Subject</w:t>
      </w:r>
    </w:p>
    <w:p>
      <w:r>
        <w:rPr>
          <w:color w:val="1C1928"/>
          <w:sz w:val="22"/>
        </w:rPr>
        <w:t>Thank you - you made a difference</w:t>
      </w:r>
    </w:p>
    <w:p>
      <w:r>
        <w:rPr>
          <w:b/>
          <w:color w:val="7E2BF3"/>
          <w:sz w:val="26"/>
        </w:rPr>
        <w:t>Body</w:t>
      </w:r>
    </w:p>
    <w:p>
      <w:r>
        <w:rPr>
          <w:color w:val="1C1928"/>
          <w:sz w:val="22"/>
        </w:rPr>
        <w:t>Hi [first name],</w:t>
      </w:r>
    </w:p>
    <w:p>
      <w:r>
        <w:rPr>
          <w:color w:val="1C1928"/>
          <w:sz w:val="22"/>
        </w:rPr>
        <w:t>Thank you so much for your gift to the Jada Bascom Foundation. Your generosity helps more people join the registry and gives patients a better chance at a match. It means the world.</w:t>
      </w:r>
    </w:p>
    <w:p>
      <w:r>
        <w:rPr>
          <w:color w:val="1C1928"/>
          <w:sz w:val="22"/>
        </w:rPr>
        <w:t>With gratitude,</w:t>
        <w:br/>
        <w:t>[your name]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