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Reminder Email</w:t>
      </w:r>
    </w:p>
    <w:p>
      <w:r>
        <w:rPr>
          <w:color w:val="6C6C7A"/>
          <w:sz w:val="21"/>
        </w:rPr>
        <w:t>A gentle nudge for people who haven't given yet.</w:t>
      </w:r>
    </w:p>
    <w:p>
      <w:r>
        <w:rPr>
          <w:b/>
          <w:color w:val="7E2BF3"/>
          <w:sz w:val="26"/>
        </w:rPr>
        <w:t>Subject</w:t>
      </w:r>
    </w:p>
    <w:p>
      <w:r>
        <w:rPr>
          <w:color w:val="1C1928"/>
          <w:sz w:val="22"/>
        </w:rPr>
        <w:t>Still time to help</w:t>
      </w:r>
    </w:p>
    <w:p>
      <w:r>
        <w:rPr>
          <w:b/>
          <w:color w:val="7E2BF3"/>
          <w:sz w:val="26"/>
        </w:rPr>
        <w:t>Body</w:t>
      </w:r>
    </w:p>
    <w:p>
      <w:r>
        <w:rPr>
          <w:color w:val="1C1928"/>
          <w:sz w:val="22"/>
        </w:rPr>
        <w:t>Hi [first name],</w:t>
      </w:r>
    </w:p>
    <w:p>
      <w:r>
        <w:rPr>
          <w:color w:val="1C1928"/>
          <w:sz w:val="22"/>
        </w:rPr>
        <w:t>Just a quick nudge - my fundraiser for the Jada Bascom Foundation is still open, and we're at [current] of [goal]. If you've been meaning to give, now's a great time: jadabascomfoundation.org/donate</w:t>
      </w:r>
    </w:p>
    <w:p>
      <w:r>
        <w:rPr>
          <w:color w:val="1C1928"/>
          <w:sz w:val="22"/>
        </w:rPr>
        <w:t>Thank you!</w:t>
        <w:br/>
        <w:t>[your name]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